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896C54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textAlignment w:val="auto"/>
        <w:rPr>
          <w:rFonts w:hint="eastAsia" w:ascii="国标黑体" w:hAnsi="国标黑体" w:eastAsia="国标黑体" w:cs="国标黑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国标黑体" w:hAnsi="国标黑体" w:eastAsia="国标黑体" w:cs="国标黑体"/>
          <w:b w:val="0"/>
          <w:bCs w:val="0"/>
          <w:color w:val="auto"/>
          <w:sz w:val="28"/>
          <w:szCs w:val="28"/>
          <w:highlight w:val="none"/>
        </w:rPr>
        <w:t>附件</w:t>
      </w:r>
      <w:r>
        <w:rPr>
          <w:rFonts w:hint="eastAsia" w:ascii="国标黑体" w:hAnsi="国标黑体" w:eastAsia="国标黑体" w:cs="国标黑体"/>
          <w:b w:val="0"/>
          <w:bCs w:val="0"/>
          <w:color w:val="auto"/>
          <w:sz w:val="28"/>
          <w:szCs w:val="28"/>
          <w:highlight w:val="none"/>
          <w:lang w:val="en-US" w:eastAsia="zh-CN"/>
        </w:rPr>
        <w:t>3</w:t>
      </w:r>
    </w:p>
    <w:p w14:paraId="019B168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论文（技术总结）撰写要求（二级、一级考生专用）</w:t>
      </w:r>
    </w:p>
    <w:p w14:paraId="7AB5F31A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078C4B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黑体" w:hAnsi="黑体" w:eastAsia="黑体" w:cs="黑体"/>
          <w:b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论文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技术总结）写作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要求</w:t>
      </w:r>
    </w:p>
    <w:p w14:paraId="3D6E13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本次XXX（职业名称）综合评审论文（技术总结）选题应结合国家职业标准（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二级、一级的职业功能包含“参照相关职业职业功能”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）和考生实际工作岗位情况，由考生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独立完成，不得侵权、抄袭、或请他人代写（如发现两位及以上考生论文（技术总结）高度雷同，相应考生该环节成绩均视为不合格，并按相关规定处理）。</w:t>
      </w:r>
    </w:p>
    <w:p w14:paraId="76606E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黑体" w:hAnsi="黑体" w:eastAsia="黑体" w:cs="黑体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二、论文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技术总结）撰写要求</w:t>
      </w:r>
    </w:p>
    <w:p w14:paraId="1FBBF8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论文（技术总结）正文不得体现任何个人信息（如姓名、身份证号等）及单位信息。正文字数要求：2800-5000字。论文（技术总结）主要包含但不限于以下三部分内容：1、详细阐述自晋升至上一等级以来，在本职业岗位上取得的主要工作业绩、承担的关键任务、掌握的先进操作方法或技术，以及个人专业技能水平的显著提升情况；2、结合国家职业标准相关职业功能内容，在本职业岗位上取得经验、技能提升情况；3、从事本职业岗位，发现并解决了什么技术技能问题，存在什么不足，如何提升。其他内容考生可根据自身实际工作情况进行补充。</w:t>
      </w:r>
    </w:p>
    <w:p w14:paraId="70BAB3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论文包括封面和正文两部分，具体格式如下：</w:t>
      </w:r>
    </w:p>
    <w:p w14:paraId="593B4F99">
      <w:pPr>
        <w:spacing w:after="312" w:afterLines="100" w:line="360" w:lineRule="auto"/>
        <w:jc w:val="center"/>
        <w:rPr>
          <w:rFonts w:hint="eastAsia" w:ascii="仿宋_GB2312" w:eastAsia="仿宋_GB2312"/>
          <w:color w:val="auto"/>
          <w:sz w:val="32"/>
          <w:lang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lang w:val="en-US" w:eastAsia="zh-CN"/>
        </w:rPr>
        <w:br w:type="page"/>
      </w:r>
      <w:r>
        <w:rPr>
          <w:rFonts w:hint="eastAsia" w:ascii="CESI黑体-GB2312" w:hAnsi="CESI黑体-GB2312" w:eastAsia="CESI黑体-GB2312" w:cs="CESI黑体-GB2312"/>
          <w:b w:val="0"/>
          <w:bCs w:val="0"/>
          <w:color w:val="auto"/>
          <w:sz w:val="44"/>
          <w:szCs w:val="44"/>
          <w:lang w:val="en-US" w:eastAsia="zh-CN"/>
        </w:rPr>
        <w:t>1.论文封面</w:t>
      </w:r>
    </w:p>
    <w:p w14:paraId="095581C3">
      <w:pPr>
        <w:spacing w:line="360" w:lineRule="auto"/>
        <w:jc w:val="both"/>
        <w:rPr>
          <w:rFonts w:hint="eastAsia" w:ascii="仿宋_GB2312" w:eastAsia="仿宋_GB2312"/>
          <w:color w:val="auto"/>
          <w:sz w:val="24"/>
        </w:rPr>
      </w:pPr>
    </w:p>
    <w:p w14:paraId="445F0481">
      <w:pPr>
        <w:spacing w:line="360" w:lineRule="auto"/>
        <w:jc w:val="center"/>
        <w:rPr>
          <w:rFonts w:hint="eastAsia" w:ascii="仿宋_GB2312" w:eastAsia="仿宋_GB2312"/>
          <w:color w:val="auto"/>
          <w:sz w:val="32"/>
        </w:rPr>
      </w:pP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安徽省</w:t>
      </w:r>
      <w:r>
        <w:rPr>
          <w:rFonts w:hint="eastAsia" w:ascii="仿宋_GB2312" w:eastAsia="仿宋_GB2312"/>
          <w:color w:val="auto"/>
          <w:sz w:val="32"/>
          <w:szCs w:val="32"/>
        </w:rPr>
        <w:t>（上空四行，三号仿宋字，居中）</w:t>
      </w:r>
    </w:p>
    <w:p w14:paraId="30705E43">
      <w:pPr>
        <w:spacing w:line="360" w:lineRule="auto"/>
        <w:jc w:val="center"/>
        <w:rPr>
          <w:rFonts w:hint="eastAsia" w:ascii="黑体" w:hAnsi="黑体" w:eastAsia="黑体" w:cs="黑体"/>
          <w:color w:val="auto"/>
          <w:sz w:val="44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44"/>
          <w:u w:val="single"/>
        </w:rPr>
        <w:t xml:space="preserve"> </w:t>
      </w:r>
      <w:r>
        <w:rPr>
          <w:rFonts w:hint="eastAsia" w:ascii="黑体" w:hAnsi="黑体" w:eastAsia="黑体" w:cs="黑体"/>
          <w:color w:val="auto"/>
          <w:sz w:val="44"/>
          <w:u w:val="single"/>
          <w:lang w:val="en-US" w:eastAsia="zh-CN"/>
        </w:rPr>
        <w:t>XXX（职业名称）综合评审论文（技术总结）</w:t>
      </w:r>
    </w:p>
    <w:p w14:paraId="3D3A64FF">
      <w:pPr>
        <w:spacing w:line="360" w:lineRule="auto"/>
        <w:jc w:val="center"/>
        <w:rPr>
          <w:rFonts w:hint="eastAsia" w:ascii="仿宋_GB2312" w:eastAsia="仿宋_GB2312"/>
          <w:color w:val="auto"/>
          <w:sz w:val="24"/>
        </w:rPr>
      </w:pPr>
      <w:r>
        <w:rPr>
          <w:rFonts w:hint="eastAsia" w:ascii="仿宋_GB2312" w:eastAsia="仿宋_GB2312"/>
          <w:color w:val="auto"/>
          <w:sz w:val="24"/>
        </w:rPr>
        <w:t>（二号黑体字，居中）</w:t>
      </w:r>
    </w:p>
    <w:p w14:paraId="3D4DB568">
      <w:pPr>
        <w:spacing w:line="360" w:lineRule="auto"/>
        <w:jc w:val="center"/>
        <w:rPr>
          <w:rFonts w:hint="eastAsia" w:ascii="仿宋_GB2312" w:eastAsia="仿宋_GB2312"/>
          <w:color w:val="auto"/>
          <w:sz w:val="28"/>
        </w:rPr>
      </w:pPr>
      <w:r>
        <w:rPr>
          <w:rFonts w:hint="eastAsia" w:ascii="宋体" w:hAnsi="宋体" w:cs="宋体"/>
          <w:color w:val="auto"/>
          <w:sz w:val="28"/>
        </w:rPr>
        <w:t>（</w:t>
      </w:r>
      <w:r>
        <w:rPr>
          <w:rFonts w:hint="eastAsia" w:ascii="宋体" w:hAnsi="宋体" w:cs="宋体"/>
          <w:color w:val="auto"/>
          <w:sz w:val="28"/>
          <w:lang w:val="en-US" w:eastAsia="zh-CN"/>
        </w:rPr>
        <w:t>XX</w:t>
      </w:r>
      <w:r>
        <w:rPr>
          <w:rFonts w:hint="eastAsia" w:ascii="宋体" w:hAnsi="宋体" w:cs="宋体"/>
          <w:color w:val="auto"/>
          <w:sz w:val="28"/>
          <w:u w:val="single"/>
        </w:rPr>
        <w:t>级</w:t>
      </w:r>
      <w:r>
        <w:rPr>
          <w:rFonts w:hint="eastAsia" w:ascii="宋体" w:hAnsi="宋体" w:cs="宋体"/>
          <w:color w:val="auto"/>
          <w:sz w:val="28"/>
          <w:u w:val="single"/>
          <w:lang w:val="en-US" w:eastAsia="zh"/>
        </w:rPr>
        <w:t>/</w:t>
      </w:r>
      <w:r>
        <w:rPr>
          <w:rFonts w:hint="eastAsia" w:ascii="宋体" w:hAnsi="宋体" w:cs="宋体"/>
          <w:color w:val="auto"/>
          <w:sz w:val="28"/>
          <w:u w:val="single"/>
          <w:lang w:val="en-US" w:eastAsia="zh-CN"/>
        </w:rPr>
        <w:t>XX技师</w:t>
      </w:r>
      <w:r>
        <w:rPr>
          <w:rFonts w:hint="eastAsia" w:ascii="宋体" w:hAnsi="宋体" w:cs="宋体"/>
          <w:color w:val="auto"/>
          <w:sz w:val="28"/>
        </w:rPr>
        <w:t>）</w:t>
      </w:r>
      <w:r>
        <w:rPr>
          <w:rFonts w:hint="eastAsia" w:ascii="仿宋_GB2312" w:eastAsia="仿宋_GB2312"/>
          <w:color w:val="auto"/>
          <w:sz w:val="24"/>
        </w:rPr>
        <w:t>（四号宋体字，居中）</w:t>
      </w:r>
    </w:p>
    <w:p w14:paraId="7405D752">
      <w:pPr>
        <w:spacing w:line="360" w:lineRule="auto"/>
        <w:ind w:firstLine="2800" w:firstLineChars="1000"/>
        <w:rPr>
          <w:rFonts w:hint="eastAsia" w:ascii="仿宋_GB2312" w:eastAsia="仿宋_GB2312"/>
          <w:color w:val="auto"/>
          <w:sz w:val="28"/>
        </w:rPr>
      </w:pPr>
    </w:p>
    <w:p w14:paraId="32C5DEAB">
      <w:pPr>
        <w:spacing w:line="360" w:lineRule="auto"/>
        <w:ind w:firstLine="2800" w:firstLineChars="1000"/>
        <w:rPr>
          <w:rFonts w:hint="eastAsia" w:ascii="仿宋_GB2312" w:eastAsia="仿宋_GB2312"/>
          <w:color w:val="auto"/>
          <w:sz w:val="28"/>
        </w:rPr>
      </w:pPr>
    </w:p>
    <w:p w14:paraId="4932AAC2">
      <w:pPr>
        <w:spacing w:line="360" w:lineRule="auto"/>
        <w:rPr>
          <w:rFonts w:hint="eastAsia" w:ascii="仿宋_GB2312" w:eastAsia="仿宋_GB2312"/>
          <w:color w:val="auto"/>
          <w:sz w:val="24"/>
        </w:rPr>
      </w:pPr>
      <w:r>
        <w:rPr>
          <w:rFonts w:hint="eastAsia" w:ascii="仿宋_GB2312" w:eastAsia="仿宋_GB2312"/>
          <w:color w:val="auto"/>
          <w:sz w:val="24"/>
        </w:rPr>
        <w:t>（上空两行，前空四字，四号宋体字）</w:t>
      </w:r>
    </w:p>
    <w:p w14:paraId="08E80779">
      <w:pPr>
        <w:spacing w:line="360" w:lineRule="auto"/>
        <w:rPr>
          <w:rFonts w:hint="eastAsia" w:ascii="宋体" w:hAnsi="宋体" w:cs="宋体"/>
          <w:color w:val="auto"/>
          <w:sz w:val="24"/>
        </w:rPr>
      </w:pPr>
      <w:r>
        <w:rPr>
          <w:rFonts w:hint="eastAsia" w:ascii="仿宋_GB2312" w:eastAsia="仿宋_GB2312"/>
          <w:color w:val="auto"/>
          <w:sz w:val="24"/>
        </w:rPr>
        <w:t xml:space="preserve">       </w:t>
      </w:r>
    </w:p>
    <w:p w14:paraId="371DB5E7">
      <w:pPr>
        <w:spacing w:line="360" w:lineRule="auto"/>
        <w:ind w:firstLine="1120" w:firstLineChars="400"/>
        <w:rPr>
          <w:rFonts w:hint="eastAsia" w:ascii="仿宋_GB2312" w:eastAsia="仿宋_GB2312"/>
          <w:color w:val="auto"/>
          <w:sz w:val="28"/>
          <w:u w:val="single"/>
        </w:rPr>
      </w:pPr>
      <w:r>
        <w:rPr>
          <w:rFonts w:hint="eastAsia" w:ascii="宋体" w:hAnsi="宋体" w:cs="宋体"/>
          <w:color w:val="auto"/>
          <w:sz w:val="28"/>
        </w:rPr>
        <w:t>文章题目：</w:t>
      </w:r>
      <w:r>
        <w:rPr>
          <w:rFonts w:hint="eastAsia" w:ascii="宋体" w:hAnsi="宋体" w:cs="宋体"/>
          <w:color w:val="auto"/>
          <w:sz w:val="28"/>
          <w:u w:val="single"/>
        </w:rPr>
        <w:t>XXXXXXXXXXXXXXXXXXX</w:t>
      </w:r>
    </w:p>
    <w:p w14:paraId="54B87D56">
      <w:pPr>
        <w:spacing w:line="360" w:lineRule="auto"/>
        <w:rPr>
          <w:rFonts w:hint="eastAsia" w:ascii="仿宋_GB2312" w:eastAsia="仿宋_GB2312"/>
          <w:color w:val="auto"/>
          <w:sz w:val="28"/>
          <w:u w:val="single"/>
        </w:rPr>
      </w:pPr>
    </w:p>
    <w:p w14:paraId="2A376CB8">
      <w:pPr>
        <w:spacing w:line="360" w:lineRule="auto"/>
        <w:rPr>
          <w:rFonts w:hint="eastAsia" w:ascii="仿宋_GB2312" w:eastAsia="仿宋_GB2312"/>
          <w:color w:val="auto"/>
          <w:sz w:val="28"/>
        </w:rPr>
      </w:pPr>
      <w:r>
        <w:rPr>
          <w:rFonts w:hint="eastAsia" w:ascii="仿宋_GB2312" w:eastAsia="仿宋_GB2312"/>
          <w:color w:val="auto"/>
          <w:sz w:val="24"/>
        </w:rPr>
        <w:t>（上空两行，前空四字，四号宋体字）</w:t>
      </w:r>
    </w:p>
    <w:p w14:paraId="1A460639">
      <w:pPr>
        <w:spacing w:line="360" w:lineRule="auto"/>
        <w:rPr>
          <w:rFonts w:hint="eastAsia" w:ascii="宋体" w:hAnsi="宋体" w:cs="宋体"/>
          <w:color w:val="auto"/>
          <w:sz w:val="28"/>
        </w:rPr>
      </w:pPr>
      <w:r>
        <w:rPr>
          <w:rFonts w:hint="eastAsia" w:ascii="仿宋_GB2312" w:eastAsia="仿宋_GB2312"/>
          <w:color w:val="auto"/>
          <w:sz w:val="28"/>
        </w:rPr>
        <w:t xml:space="preserve">        </w:t>
      </w:r>
      <w:r>
        <w:rPr>
          <w:rFonts w:hint="eastAsia" w:ascii="宋体" w:hAnsi="宋体" w:cs="宋体"/>
          <w:color w:val="auto"/>
          <w:sz w:val="28"/>
        </w:rPr>
        <w:t>姓    名：</w:t>
      </w:r>
    </w:p>
    <w:p w14:paraId="65646522">
      <w:pPr>
        <w:spacing w:line="360" w:lineRule="auto"/>
        <w:rPr>
          <w:rFonts w:hint="eastAsia" w:ascii="宋体" w:hAnsi="宋体" w:cs="宋体"/>
          <w:color w:val="auto"/>
          <w:sz w:val="28"/>
          <w:lang w:eastAsia="zh-CN"/>
        </w:rPr>
      </w:pPr>
      <w:r>
        <w:rPr>
          <w:rFonts w:hint="eastAsia" w:ascii="宋体" w:hAnsi="宋体" w:cs="宋体"/>
          <w:color w:val="auto"/>
          <w:sz w:val="28"/>
        </w:rPr>
        <w:t xml:space="preserve">        </w:t>
      </w:r>
      <w:r>
        <w:rPr>
          <w:rFonts w:hint="eastAsia" w:ascii="宋体" w:hAnsi="宋体" w:cs="宋体"/>
          <w:color w:val="auto"/>
          <w:sz w:val="28"/>
          <w:lang w:eastAsia="zh-CN"/>
        </w:rPr>
        <w:t>身份证号：</w:t>
      </w:r>
    </w:p>
    <w:p w14:paraId="56B435D5">
      <w:pPr>
        <w:spacing w:line="360" w:lineRule="auto"/>
        <w:rPr>
          <w:rFonts w:hint="eastAsia" w:ascii="宋体" w:hAnsi="宋体" w:cs="宋体"/>
          <w:color w:val="auto"/>
          <w:sz w:val="28"/>
        </w:rPr>
      </w:pPr>
      <w:r>
        <w:rPr>
          <w:rFonts w:hint="eastAsia" w:ascii="宋体" w:hAnsi="宋体" w:cs="宋体"/>
          <w:color w:val="auto"/>
          <w:sz w:val="28"/>
        </w:rPr>
        <w:t xml:space="preserve">        所在地市：</w:t>
      </w:r>
    </w:p>
    <w:p w14:paraId="719A35E8">
      <w:pPr>
        <w:adjustRightInd w:val="0"/>
        <w:snapToGrid w:val="0"/>
        <w:spacing w:line="360" w:lineRule="auto"/>
        <w:rPr>
          <w:rFonts w:hint="eastAsia" w:ascii="仿宋_GB2312" w:hAnsi="宋体" w:eastAsia="仿宋_GB2312"/>
          <w:color w:val="auto"/>
          <w:sz w:val="28"/>
        </w:rPr>
      </w:pPr>
      <w:r>
        <w:rPr>
          <w:rFonts w:hint="eastAsia" w:ascii="宋体" w:hAnsi="宋体" w:cs="宋体"/>
          <w:color w:val="auto"/>
          <w:sz w:val="28"/>
        </w:rPr>
        <w:t xml:space="preserve">        工作单位：</w:t>
      </w:r>
    </w:p>
    <w:p w14:paraId="4C56CA9E">
      <w:pPr>
        <w:adjustRightInd w:val="0"/>
        <w:snapToGrid w:val="0"/>
        <w:spacing w:after="312" w:afterLines="100" w:line="360" w:lineRule="auto"/>
        <w:jc w:val="center"/>
        <w:rPr>
          <w:rFonts w:hint="eastAsia" w:ascii="仿宋_GB2312" w:eastAsia="仿宋_GB2312"/>
          <w:color w:val="auto"/>
          <w:sz w:val="44"/>
        </w:rPr>
      </w:pPr>
      <w:r>
        <w:rPr>
          <w:rFonts w:hint="eastAsia" w:ascii="仿宋_GB2312" w:eastAsia="仿宋_GB2312"/>
          <w:b/>
          <w:bCs/>
          <w:color w:val="auto"/>
          <w:sz w:val="32"/>
          <w:lang w:val="en-US" w:eastAsia="zh-CN"/>
        </w:rPr>
        <w:br w:type="page"/>
      </w:r>
      <w:r>
        <w:rPr>
          <w:rFonts w:hint="eastAsia" w:ascii="CESI黑体-GB2312" w:hAnsi="CESI黑体-GB2312" w:eastAsia="CESI黑体-GB2312" w:cs="CESI黑体-GB2312"/>
          <w:b w:val="0"/>
          <w:bCs w:val="0"/>
          <w:color w:val="auto"/>
          <w:sz w:val="44"/>
          <w:szCs w:val="44"/>
          <w:lang w:val="en-US" w:eastAsia="zh-CN"/>
        </w:rPr>
        <w:t>2.论文写作</w:t>
      </w:r>
      <w:r>
        <w:rPr>
          <w:rFonts w:hint="eastAsia" w:ascii="CESI黑体-GB2312" w:hAnsi="CESI黑体-GB2312" w:eastAsia="CESI黑体-GB2312" w:cs="CESI黑体-GB2312"/>
          <w:b w:val="0"/>
          <w:bCs w:val="0"/>
          <w:color w:val="auto"/>
          <w:sz w:val="44"/>
          <w:szCs w:val="44"/>
        </w:rPr>
        <w:t>格式</w:t>
      </w:r>
    </w:p>
    <w:p w14:paraId="68AD2C2B">
      <w:pPr>
        <w:spacing w:line="360" w:lineRule="auto"/>
        <w:jc w:val="center"/>
        <w:rPr>
          <w:rFonts w:hint="eastAsia" w:ascii="仿宋_GB2312" w:eastAsia="仿宋_GB2312"/>
          <w:color w:val="auto"/>
          <w:sz w:val="24"/>
        </w:rPr>
      </w:pPr>
      <w:r>
        <w:rPr>
          <w:rFonts w:hint="eastAsia" w:ascii="黑体" w:hAnsi="黑体" w:eastAsia="黑体" w:cs="黑体"/>
          <w:color w:val="auto"/>
          <w:sz w:val="44"/>
          <w:lang w:eastAsia="zh-CN"/>
        </w:rPr>
        <w:t>论文</w:t>
      </w:r>
      <w:r>
        <w:rPr>
          <w:rFonts w:hint="eastAsia" w:ascii="黑体" w:hAnsi="黑体" w:eastAsia="黑体" w:cs="黑体"/>
          <w:color w:val="auto"/>
          <w:sz w:val="44"/>
        </w:rPr>
        <w:t>标题</w:t>
      </w:r>
      <w:r>
        <w:rPr>
          <w:rFonts w:hint="eastAsia" w:ascii="仿宋_GB2312" w:eastAsia="仿宋_GB2312"/>
          <w:color w:val="auto"/>
          <w:sz w:val="24"/>
        </w:rPr>
        <w:t>（二号黑体字，居中</w:t>
      </w:r>
      <w:r>
        <w:rPr>
          <w:rFonts w:hint="eastAsia" w:ascii="仿宋_GB2312" w:eastAsia="仿宋_GB2312"/>
          <w:color w:val="auto"/>
          <w:sz w:val="24"/>
          <w:lang w:eastAsia="zh-CN"/>
        </w:rPr>
        <w:t>；可以加副标题</w:t>
      </w:r>
      <w:r>
        <w:rPr>
          <w:rFonts w:hint="eastAsia" w:ascii="仿宋_GB2312" w:eastAsia="仿宋_GB2312"/>
          <w:color w:val="auto"/>
          <w:sz w:val="24"/>
        </w:rPr>
        <w:t>）</w:t>
      </w:r>
    </w:p>
    <w:p w14:paraId="01F99303">
      <w:pPr>
        <w:spacing w:line="360" w:lineRule="auto"/>
        <w:jc w:val="center"/>
        <w:rPr>
          <w:rFonts w:hint="eastAsia" w:ascii="仿宋_GB2312" w:eastAsia="仿宋_GB2312"/>
          <w:color w:val="auto"/>
          <w:sz w:val="24"/>
        </w:rPr>
      </w:pPr>
    </w:p>
    <w:p w14:paraId="598A0DBC">
      <w:pPr>
        <w:spacing w:line="440" w:lineRule="exact"/>
        <w:ind w:firstLine="482"/>
        <w:rPr>
          <w:rFonts w:hint="eastAsia" w:ascii="宋体" w:hAnsi="宋体" w:cs="宋体"/>
          <w:color w:val="auto"/>
          <w:sz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不需要写摘要。</w:t>
      </w:r>
    </w:p>
    <w:p w14:paraId="0243A0E6">
      <w:pPr>
        <w:spacing w:line="440" w:lineRule="exact"/>
        <w:ind w:firstLine="482"/>
        <w:rPr>
          <w:rFonts w:hint="eastAsia" w:ascii="宋体" w:hAnsi="宋体" w:cs="宋体"/>
          <w:color w:val="auto"/>
          <w:sz w:val="28"/>
          <w:szCs w:val="28"/>
        </w:rPr>
      </w:pPr>
    </w:p>
    <w:p w14:paraId="235199A0">
      <w:pPr>
        <w:spacing w:line="440" w:lineRule="exact"/>
        <w:ind w:firstLine="482"/>
        <w:rPr>
          <w:rFonts w:hint="eastAsia" w:ascii="CESI黑体-GB2312" w:hAnsi="CESI黑体-GB2312" w:eastAsia="CESI黑体-GB2312" w:cs="CESI黑体-GB2312"/>
          <w:color w:val="auto"/>
          <w:sz w:val="24"/>
          <w:lang w:eastAsia="zh-CN"/>
        </w:rPr>
      </w:pPr>
      <w:r>
        <w:rPr>
          <w:rFonts w:hint="eastAsia" w:ascii="宋体" w:hAnsi="宋体" w:cs="宋体"/>
          <w:color w:val="auto"/>
          <w:sz w:val="28"/>
          <w:szCs w:val="28"/>
          <w:lang w:eastAsia="zh-CN"/>
        </w:rPr>
        <w:t>正文部分</w:t>
      </w:r>
      <w:r>
        <w:rPr>
          <w:rFonts w:hint="eastAsia" w:ascii="宋体" w:hAnsi="宋体" w:cs="宋体"/>
          <w:color w:val="auto"/>
          <w:sz w:val="28"/>
          <w:szCs w:val="28"/>
        </w:rPr>
        <w:t>（文章正文，四号宋体字，行间距固定值22磅）</w:t>
      </w:r>
    </w:p>
    <w:p w14:paraId="3F0E84FC">
      <w:pPr>
        <w:spacing w:line="360" w:lineRule="auto"/>
        <w:ind w:firstLine="480"/>
        <w:rPr>
          <w:rFonts w:hint="eastAsia" w:ascii="CESI黑体-GB2312" w:hAnsi="CESI黑体-GB2312" w:eastAsia="CESI黑体-GB2312" w:cs="CESI黑体-GB2312"/>
          <w:color w:val="auto"/>
          <w:sz w:val="24"/>
          <w:lang w:eastAsia="zh-CN"/>
        </w:rPr>
      </w:pPr>
      <w:r>
        <w:rPr>
          <w:rFonts w:hint="eastAsia" w:ascii="CESI黑体-GB2312" w:hAnsi="CESI黑体-GB2312" w:eastAsia="CESI黑体-GB2312" w:cs="CESI黑体-GB2312"/>
          <w:color w:val="auto"/>
          <w:sz w:val="24"/>
          <w:lang w:eastAsia="zh-CN"/>
        </w:rPr>
        <w:t>建议分以下几个部分撰写：</w:t>
      </w:r>
    </w:p>
    <w:p w14:paraId="17533422">
      <w:pPr>
        <w:spacing w:line="440" w:lineRule="exact"/>
        <w:ind w:firstLine="482"/>
        <w:rPr>
          <w:rFonts w:hint="eastAsia" w:ascii="宋体" w:hAnsi="宋体" w:cs="宋体"/>
          <w:color w:val="auto"/>
          <w:sz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 xml:space="preserve">    开头部分</w:t>
      </w:r>
    </w:p>
    <w:p w14:paraId="420AE332">
      <w:pPr>
        <w:spacing w:line="440" w:lineRule="exact"/>
        <w:ind w:firstLine="482"/>
        <w:rPr>
          <w:rFonts w:hint="eastAsia" w:ascii="宋体" w:hAnsi="宋体" w:cs="宋体"/>
          <w:color w:val="auto"/>
          <w:sz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 xml:space="preserve">    第一部分论述内容</w:t>
      </w:r>
    </w:p>
    <w:p w14:paraId="2B5AC2C1">
      <w:pPr>
        <w:spacing w:line="440" w:lineRule="exact"/>
        <w:ind w:firstLine="482"/>
        <w:rPr>
          <w:rFonts w:hint="eastAsia" w:ascii="宋体" w:hAnsi="宋体" w:cs="宋体"/>
          <w:color w:val="auto"/>
          <w:sz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 xml:space="preserve">    第二部分论述内容</w:t>
      </w:r>
    </w:p>
    <w:p w14:paraId="6D262E5A">
      <w:pPr>
        <w:spacing w:line="440" w:lineRule="exact"/>
        <w:ind w:firstLine="482"/>
        <w:rPr>
          <w:rFonts w:hint="eastAsia" w:ascii="宋体" w:hAnsi="宋体" w:cs="宋体"/>
          <w:color w:val="auto"/>
          <w:sz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 xml:space="preserve">    第三部分论述内容</w:t>
      </w:r>
    </w:p>
    <w:p w14:paraId="21137A45">
      <w:pPr>
        <w:spacing w:line="440" w:lineRule="exact"/>
        <w:ind w:firstLine="482"/>
        <w:rPr>
          <w:rFonts w:hint="default" w:ascii="宋体" w:hAnsi="宋体" w:cs="宋体"/>
          <w:color w:val="auto"/>
          <w:sz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 xml:space="preserve">    结尾部分</w:t>
      </w:r>
    </w:p>
    <w:p w14:paraId="3678E70A">
      <w:pPr>
        <w:spacing w:line="360" w:lineRule="auto"/>
        <w:ind w:firstLine="480"/>
        <w:rPr>
          <w:rFonts w:hint="eastAsia" w:ascii="仿宋_GB2312" w:eastAsia="仿宋_GB2312"/>
          <w:color w:val="auto"/>
          <w:sz w:val="24"/>
        </w:rPr>
      </w:pPr>
    </w:p>
    <w:p w14:paraId="66D154F2">
      <w:pPr>
        <w:ind w:firstLine="482"/>
        <w:rPr>
          <w:rFonts w:hint="eastAsia" w:ascii="仿宋_GB2312" w:eastAsia="仿宋_GB2312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注释</w:t>
      </w:r>
      <w:r>
        <w:rPr>
          <w:rFonts w:hint="eastAsia" w:ascii="宋体" w:hAnsi="宋体" w:cs="宋体"/>
          <w:color w:val="auto"/>
          <w:sz w:val="24"/>
          <w:lang w:eastAsia="zh-CN"/>
        </w:rPr>
        <w:t>部分（根据需要，可不写；不计入论文字数）</w:t>
      </w:r>
      <w:r>
        <w:rPr>
          <w:rFonts w:hint="eastAsia" w:ascii="宋体" w:hAnsi="宋体" w:cs="宋体"/>
          <w:color w:val="auto"/>
          <w:sz w:val="24"/>
        </w:rPr>
        <w:t>（小四号宋体字，单倍行距）</w:t>
      </w:r>
    </w:p>
    <w:p w14:paraId="40BA4C33">
      <w:pPr>
        <w:ind w:firstLine="482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参考文献</w:t>
      </w:r>
      <w:r>
        <w:rPr>
          <w:rFonts w:hint="eastAsia" w:ascii="宋体" w:hAnsi="宋体" w:cs="宋体"/>
          <w:color w:val="auto"/>
          <w:sz w:val="24"/>
          <w:lang w:eastAsia="zh-CN"/>
        </w:rPr>
        <w:t>部分（根据需要，可不写；不计入论文字数）</w:t>
      </w:r>
      <w:r>
        <w:rPr>
          <w:rFonts w:hint="eastAsia" w:ascii="宋体" w:hAnsi="宋体" w:cs="宋体"/>
          <w:color w:val="auto"/>
          <w:sz w:val="24"/>
        </w:rPr>
        <w:t>（小四号宋体字，单倍行距）</w:t>
      </w:r>
    </w:p>
    <w:p w14:paraId="17F92151">
      <w:pPr>
        <w:ind w:firstLine="640" w:firstLineChars="200"/>
        <w:rPr>
          <w:color w:val="auto"/>
          <w:sz w:val="32"/>
          <w:szCs w:val="32"/>
          <w:u w:val="single"/>
        </w:rPr>
      </w:pPr>
      <w:r>
        <w:rPr>
          <w:rFonts w:hint="eastAsia" w:ascii="CESI黑体-GB2312" w:hAnsi="CESI黑体-GB2312" w:eastAsia="CESI黑体-GB2312" w:cs="CESI黑体-GB2312"/>
          <w:color w:val="auto"/>
          <w:sz w:val="32"/>
          <w:szCs w:val="32"/>
          <w:u w:val="single"/>
          <w:lang w:eastAsia="zh-CN"/>
        </w:rPr>
        <w:t>注意：论文正文内容不得出现所在单位、所在单位的地址及本人个人信息等。</w:t>
      </w:r>
    </w:p>
    <w:p w14:paraId="16964A9E">
      <w:pPr>
        <w:rPr>
          <w:rFonts w:hint="eastAsia" w:ascii="国标黑体" w:hAnsi="国标黑体" w:eastAsia="国标黑体" w:cs="国标黑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国标黑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KSOF7DF6CDC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BDAA233C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634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customStyle="1" w:styleId="6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2026-05-19T09:38:21Z</dcterms:created>
  <dc:creator>Administrator</dc:creator>
  <cp:lastModifiedBy>sunshine </cp:lastModifiedBy>
  <dcterms:modified xsi:type="dcterms:W3CDTF">2026-05-19T09:38:47Z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eyJoZGlkIjoiMTY1NzA2YWYzYzNiOTAzMTExOTViNTljYzllYmU2ZjkiLCJ1c2VySWQiOiIyOTEzMjcyNDIifQ==</vt:lpwstr>
  </property>
  <property fmtid="{D5CDD505-2E9C-101B-9397-08002B2CF9AE}" pid="4" name="ICV">
    <vt:lpwstr>764E8C67EB40493BB97198E59CA60498_12</vt:lpwstr>
  </property>
</Properties>
</file>